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C1" w:rsidRDefault="006E62CD">
      <w:r>
        <w:t>Концепция общенациональной системы выявления и развития молодых талантов</w:t>
      </w:r>
    </w:p>
    <w:p w:rsidR="006E62CD" w:rsidRDefault="006E62CD">
      <w:hyperlink r:id="rId4" w:history="1">
        <w:r w:rsidRPr="00EE74C1">
          <w:rPr>
            <w:rStyle w:val="a3"/>
          </w:rPr>
          <w:t>http://kremlin.ru/acts/14907</w:t>
        </w:r>
      </w:hyperlink>
    </w:p>
    <w:p w:rsidR="006E62CD" w:rsidRDefault="006E62CD"/>
    <w:sectPr w:rsidR="006E62CD" w:rsidSect="008E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2CD"/>
    <w:rsid w:val="006E62CD"/>
    <w:rsid w:val="008E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2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emlin.ru/acts/14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126</Characters>
  <Application>Microsoft Office Word</Application>
  <DocSecurity>0</DocSecurity>
  <Lines>1</Lines>
  <Paragraphs>1</Paragraphs>
  <ScaleCrop>false</ScaleCrop>
  <Company>АКЦП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Luden</dc:creator>
  <cp:keywords/>
  <dc:description/>
  <cp:lastModifiedBy>Luden</cp:lastModifiedBy>
  <cp:revision>1</cp:revision>
  <dcterms:created xsi:type="dcterms:W3CDTF">2012-04-24T02:49:00Z</dcterms:created>
  <dcterms:modified xsi:type="dcterms:W3CDTF">2012-04-24T02:57:00Z</dcterms:modified>
</cp:coreProperties>
</file>